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90591D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08B6F965" w14:textId="3FA4D102" w:rsidR="00064F1D" w:rsidRPr="00064F1D" w:rsidRDefault="00064F1D" w:rsidP="00064F1D">
      <w:pPr>
        <w:ind w:left="6372"/>
        <w:rPr>
          <w:rFonts w:ascii="Verdana" w:hAnsi="Verdana"/>
          <w:b/>
          <w:bCs/>
          <w:i/>
          <w:sz w:val="20"/>
          <w:szCs w:val="20"/>
          <w:lang w:bidi="bg-BG"/>
        </w:rPr>
      </w:pPr>
      <w:r w:rsidRPr="00064F1D">
        <w:rPr>
          <w:rFonts w:ascii="Verdana" w:hAnsi="Verdana"/>
          <w:b/>
          <w:bCs/>
          <w:i/>
          <w:sz w:val="20"/>
          <w:szCs w:val="20"/>
          <w:lang w:bidi="bg-BG"/>
        </w:rPr>
        <w:t xml:space="preserve">Приложение № </w:t>
      </w:r>
      <w:r w:rsidR="00AF56C3">
        <w:rPr>
          <w:rFonts w:ascii="Verdana" w:hAnsi="Verdana"/>
          <w:b/>
          <w:bCs/>
          <w:i/>
          <w:sz w:val="20"/>
          <w:szCs w:val="20"/>
          <w:lang w:bidi="bg-BG"/>
        </w:rPr>
        <w:t>4</w:t>
      </w:r>
    </w:p>
    <w:p w14:paraId="6FDF47E1" w14:textId="77777777" w:rsidR="00064F1D" w:rsidRDefault="00064F1D" w:rsidP="00B2660F">
      <w:pPr>
        <w:rPr>
          <w:rFonts w:ascii="Verdana" w:hAnsi="Verdana"/>
          <w:b/>
          <w:bCs/>
          <w:sz w:val="20"/>
          <w:szCs w:val="20"/>
        </w:rPr>
      </w:pPr>
    </w:p>
    <w:p w14:paraId="4EBEB651" w14:textId="322B9311" w:rsidR="00B2660F" w:rsidRPr="00B2660F" w:rsidRDefault="00B2660F" w:rsidP="001B6041">
      <w:pPr>
        <w:jc w:val="center"/>
        <w:rPr>
          <w:rFonts w:ascii="Verdana" w:hAnsi="Verdana"/>
          <w:b/>
          <w:bCs/>
          <w:sz w:val="20"/>
          <w:szCs w:val="20"/>
        </w:rPr>
      </w:pPr>
      <w:r w:rsidRPr="00B2660F">
        <w:rPr>
          <w:rFonts w:ascii="Verdana" w:hAnsi="Verdana"/>
          <w:b/>
          <w:bCs/>
          <w:sz w:val="20"/>
          <w:szCs w:val="20"/>
        </w:rPr>
        <w:t>УВЕДОМЛЕНИЕ ЗА ВКЛЮЧВАНЕ</w:t>
      </w:r>
    </w:p>
    <w:p w14:paraId="650F2AF7" w14:textId="77777777" w:rsidR="001B6041" w:rsidRDefault="001B6041" w:rsidP="00B2660F">
      <w:pPr>
        <w:rPr>
          <w:rFonts w:ascii="Verdana" w:hAnsi="Verdana"/>
          <w:sz w:val="20"/>
          <w:szCs w:val="20"/>
        </w:rPr>
      </w:pPr>
    </w:p>
    <w:p w14:paraId="171A0EC9" w14:textId="77777777" w:rsidR="001B6041" w:rsidRPr="001B6041" w:rsidRDefault="001B6041" w:rsidP="001B6041">
      <w:pPr>
        <w:rPr>
          <w:rFonts w:ascii="Verdana" w:hAnsi="Verdana"/>
          <w:sz w:val="20"/>
          <w:szCs w:val="20"/>
          <w:lang w:val="en-US"/>
        </w:rPr>
      </w:pPr>
    </w:p>
    <w:p w14:paraId="5DB5F8E7" w14:textId="11ED0B87" w:rsidR="001B6041" w:rsidRPr="001B6041" w:rsidRDefault="001B6041" w:rsidP="001B6041">
      <w:pPr>
        <w:rPr>
          <w:rFonts w:ascii="Verdana" w:hAnsi="Verdana"/>
          <w:sz w:val="20"/>
          <w:szCs w:val="20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До:</w:t>
      </w:r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b/>
          <w:bCs/>
          <w:sz w:val="20"/>
          <w:szCs w:val="20"/>
        </w:rPr>
        <w:t>Българска банка за развитие ЕАД</w:t>
      </w:r>
    </w:p>
    <w:p w14:paraId="291AA57D" w14:textId="57AC65BD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>
        <w:rPr>
          <w:rFonts w:ascii="Verdana" w:hAnsi="Verdana"/>
          <w:sz w:val="20"/>
          <w:szCs w:val="20"/>
          <w:lang w:bidi="bg-BG"/>
        </w:rPr>
        <w:t xml:space="preserve">      </w:t>
      </w:r>
      <w:r w:rsidRPr="001B6041">
        <w:rPr>
          <w:rFonts w:ascii="Verdana" w:hAnsi="Verdana"/>
          <w:sz w:val="20"/>
          <w:szCs w:val="20"/>
          <w:lang w:bidi="bg-BG"/>
        </w:rPr>
        <w:t xml:space="preserve">София 1000 </w:t>
      </w:r>
      <w:proofErr w:type="spellStart"/>
      <w:r w:rsidRPr="001B6041">
        <w:rPr>
          <w:rFonts w:ascii="Verdana" w:hAnsi="Verdana"/>
          <w:sz w:val="20"/>
          <w:szCs w:val="20"/>
          <w:lang w:bidi="bg-BG"/>
        </w:rPr>
        <w:t>ул</w:t>
      </w:r>
      <w:proofErr w:type="spellEnd"/>
      <w:r w:rsidRPr="001B6041">
        <w:rPr>
          <w:rFonts w:ascii="Verdana" w:hAnsi="Verdana"/>
          <w:sz w:val="20"/>
          <w:szCs w:val="20"/>
          <w:lang w:bidi="bg-BG"/>
        </w:rPr>
        <w:t>.”Дякон Игнатий” 1</w:t>
      </w:r>
    </w:p>
    <w:p w14:paraId="7E4B71A4" w14:textId="1A539C4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От:</w:t>
      </w:r>
      <w:bookmarkStart w:id="0" w:name="_Hlk173238765"/>
      <w:r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>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bookmarkEnd w:id="0"/>
    <w:p w14:paraId="2F539A7D" w14:textId="77777777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[Дата]</w:t>
      </w:r>
    </w:p>
    <w:p w14:paraId="43AE8C92" w14:textId="77777777" w:rsidR="005C5A1B" w:rsidRDefault="005C5A1B" w:rsidP="001B6041">
      <w:pPr>
        <w:rPr>
          <w:rFonts w:ascii="Verdana" w:hAnsi="Verdana"/>
          <w:b/>
          <w:bCs/>
          <w:sz w:val="20"/>
          <w:szCs w:val="20"/>
          <w:lang w:bidi="bg-BG"/>
        </w:rPr>
      </w:pPr>
    </w:p>
    <w:p w14:paraId="6A5192F5" w14:textId="0E0DD4EF" w:rsidR="001B6041" w:rsidRPr="001B6041" w:rsidRDefault="001B6041" w:rsidP="001B6041">
      <w:pPr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b/>
          <w:bCs/>
          <w:sz w:val="20"/>
          <w:szCs w:val="20"/>
          <w:lang w:bidi="bg-BG"/>
        </w:rPr>
        <w:t>Относно:</w:t>
      </w:r>
      <w:r w:rsidRPr="001B6041">
        <w:rPr>
          <w:rFonts w:ascii="Verdana" w:hAnsi="Verdana"/>
          <w:sz w:val="20"/>
          <w:szCs w:val="20"/>
          <w:lang w:bidi="bg-BG"/>
        </w:rPr>
        <w:t xml:space="preserve"> </w:t>
      </w:r>
      <w:r w:rsidRPr="001B6041">
        <w:rPr>
          <w:rFonts w:ascii="Verdana" w:hAnsi="Verdana"/>
          <w:sz w:val="20"/>
          <w:szCs w:val="20"/>
          <w:lang w:bidi="bg-BG"/>
        </w:rPr>
        <w:tab/>
        <w:t xml:space="preserve">Оперативно споразумение по Програма </w:t>
      </w:r>
      <w:proofErr w:type="spellStart"/>
      <w:r w:rsidRPr="001B6041">
        <w:rPr>
          <w:rFonts w:ascii="Verdana" w:hAnsi="Verdana"/>
          <w:sz w:val="20"/>
          <w:szCs w:val="20"/>
          <w:lang w:val="en-US"/>
        </w:rPr>
        <w:t>InvestEU</w:t>
      </w:r>
      <w:proofErr w:type="spellEnd"/>
      <w:r w:rsidRPr="001B6041">
        <w:rPr>
          <w:rFonts w:ascii="Verdana" w:hAnsi="Verdana"/>
          <w:sz w:val="20"/>
          <w:szCs w:val="20"/>
          <w:lang w:val="en-US"/>
        </w:rPr>
        <w:t xml:space="preserve">, </w:t>
      </w:r>
      <w:r w:rsidRPr="001B6041">
        <w:rPr>
          <w:rFonts w:ascii="Verdana" w:hAnsi="Verdana"/>
          <w:sz w:val="20"/>
          <w:szCs w:val="20"/>
          <w:lang w:bidi="bg-BG"/>
        </w:rPr>
        <w:t>подписано на [●] между ББР и [</w:t>
      </w:r>
      <w:r w:rsidRPr="001B6041">
        <w:rPr>
          <w:rFonts w:ascii="Verdana" w:hAnsi="Verdana"/>
          <w:b/>
          <w:bCs/>
          <w:sz w:val="20"/>
          <w:szCs w:val="20"/>
          <w:lang w:bidi="bg-BG"/>
        </w:rPr>
        <w:t>Финансов посредник</w:t>
      </w:r>
      <w:r w:rsidRPr="001B6041">
        <w:rPr>
          <w:rFonts w:ascii="Verdana" w:hAnsi="Verdana"/>
          <w:sz w:val="20"/>
          <w:szCs w:val="20"/>
          <w:lang w:bidi="bg-BG"/>
        </w:rPr>
        <w:t>]</w:t>
      </w:r>
    </w:p>
    <w:p w14:paraId="567FB85D" w14:textId="7718785B" w:rsidR="001B6041" w:rsidRPr="001B6041" w:rsidRDefault="001B6041" w:rsidP="001B6041">
      <w:pPr>
        <w:jc w:val="both"/>
        <w:rPr>
          <w:rFonts w:ascii="Verdana" w:hAnsi="Verdana"/>
          <w:sz w:val="20"/>
          <w:szCs w:val="20"/>
          <w:lang w:bidi="bg-BG"/>
        </w:rPr>
      </w:pPr>
      <w:r w:rsidRPr="001B6041">
        <w:rPr>
          <w:rFonts w:ascii="Verdana" w:hAnsi="Verdana"/>
          <w:sz w:val="20"/>
          <w:szCs w:val="20"/>
          <w:lang w:bidi="bg-BG"/>
        </w:rPr>
        <w:t>[</w:t>
      </w:r>
      <w:r>
        <w:rPr>
          <w:rFonts w:ascii="Verdana" w:hAnsi="Verdana"/>
          <w:sz w:val="20"/>
          <w:szCs w:val="20"/>
          <w:lang w:bidi="bg-BG"/>
        </w:rPr>
        <w:t xml:space="preserve">въвежда се препратка към съответния </w:t>
      </w:r>
      <w:r w:rsidRPr="001B6041">
        <w:rPr>
          <w:rFonts w:ascii="Verdana" w:hAnsi="Verdana"/>
          <w:sz w:val="20"/>
          <w:szCs w:val="20"/>
          <w:lang w:bidi="bg-BG"/>
        </w:rPr>
        <w:t>портфейл/под-портфейл, изграден по продукт/под-продукт]</w:t>
      </w:r>
    </w:p>
    <w:p w14:paraId="451A48A6" w14:textId="77777777" w:rsidR="001B6041" w:rsidRDefault="001B6041" w:rsidP="00B2660F">
      <w:pPr>
        <w:rPr>
          <w:rFonts w:ascii="Verdana" w:hAnsi="Verdana"/>
          <w:sz w:val="20"/>
          <w:szCs w:val="20"/>
        </w:rPr>
      </w:pPr>
    </w:p>
    <w:p w14:paraId="4C3FBB4F" w14:textId="521486A5" w:rsidR="00B2660F" w:rsidRPr="00B2660F" w:rsidRDefault="00B2660F" w:rsidP="005C5A1B">
      <w:pPr>
        <w:jc w:val="both"/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 xml:space="preserve">Освен ако в настоящото </w:t>
      </w:r>
      <w:r w:rsidR="0093638C">
        <w:rPr>
          <w:rFonts w:ascii="Verdana" w:hAnsi="Verdana"/>
          <w:sz w:val="20"/>
          <w:szCs w:val="20"/>
        </w:rPr>
        <w:t>У</w:t>
      </w:r>
      <w:r w:rsidRPr="00B2660F">
        <w:rPr>
          <w:rFonts w:ascii="Verdana" w:hAnsi="Verdana"/>
          <w:sz w:val="20"/>
          <w:szCs w:val="20"/>
        </w:rPr>
        <w:t>ведомление за включване не е предвидено друго, термините</w:t>
      </w:r>
      <w:r w:rsidR="0093638C">
        <w:rPr>
          <w:rFonts w:ascii="Verdana" w:hAnsi="Verdana"/>
          <w:sz w:val="20"/>
          <w:szCs w:val="20"/>
        </w:rPr>
        <w:t xml:space="preserve"> и условията, посочени в О</w:t>
      </w:r>
      <w:r w:rsidR="005C5A1B">
        <w:rPr>
          <w:rFonts w:ascii="Verdana" w:hAnsi="Verdana"/>
          <w:sz w:val="20"/>
          <w:szCs w:val="20"/>
        </w:rPr>
        <w:t>перативното</w:t>
      </w:r>
      <w:r w:rsidRPr="00B2660F">
        <w:rPr>
          <w:rFonts w:ascii="Verdana" w:hAnsi="Verdana"/>
          <w:sz w:val="20"/>
          <w:szCs w:val="20"/>
        </w:rPr>
        <w:t xml:space="preserve"> споразумение, имат същите значения, когато се използват в настоящото </w:t>
      </w:r>
      <w:r w:rsidR="0093638C">
        <w:rPr>
          <w:rFonts w:ascii="Verdana" w:hAnsi="Verdana"/>
          <w:sz w:val="20"/>
          <w:szCs w:val="20"/>
        </w:rPr>
        <w:t>Уведомление</w:t>
      </w:r>
      <w:r w:rsidRPr="00B2660F">
        <w:rPr>
          <w:rFonts w:ascii="Verdana" w:hAnsi="Verdana"/>
          <w:sz w:val="20"/>
          <w:szCs w:val="20"/>
        </w:rPr>
        <w:t xml:space="preserve"> за включване.</w:t>
      </w:r>
    </w:p>
    <w:p w14:paraId="6C049109" w14:textId="2CE31B95" w:rsidR="00B2660F" w:rsidRPr="007033C4" w:rsidRDefault="00B2660F" w:rsidP="005C5A1B">
      <w:pPr>
        <w:jc w:val="both"/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 xml:space="preserve">С </w:t>
      </w:r>
      <w:r w:rsidRPr="007033C4">
        <w:rPr>
          <w:rFonts w:ascii="Verdana" w:hAnsi="Verdana"/>
          <w:sz w:val="20"/>
          <w:szCs w:val="20"/>
        </w:rPr>
        <w:t xml:space="preserve">настоящото Ви уведомяваме, че </w:t>
      </w:r>
      <w:r w:rsidR="007033C4" w:rsidRPr="007033C4">
        <w:rPr>
          <w:rFonts w:ascii="Verdana" w:hAnsi="Verdana"/>
          <w:sz w:val="20"/>
          <w:szCs w:val="20"/>
        </w:rPr>
        <w:t>от [</w:t>
      </w:r>
      <w:r w:rsidR="007033C4" w:rsidRPr="007033C4">
        <w:rPr>
          <w:rFonts w:ascii="Verdana" w:hAnsi="Verdana"/>
          <w:i/>
          <w:sz w:val="20"/>
          <w:szCs w:val="20"/>
        </w:rPr>
        <w:t>посочете дата</w:t>
      </w:r>
      <w:r w:rsidR="007033C4" w:rsidRPr="007033C4">
        <w:rPr>
          <w:rFonts w:ascii="Verdana" w:hAnsi="Verdana"/>
          <w:sz w:val="20"/>
          <w:szCs w:val="20"/>
        </w:rPr>
        <w:t>] (включително) до [</w:t>
      </w:r>
      <w:r w:rsidR="007033C4" w:rsidRPr="007033C4">
        <w:rPr>
          <w:rFonts w:ascii="Verdana" w:hAnsi="Verdana"/>
          <w:i/>
          <w:sz w:val="20"/>
          <w:szCs w:val="20"/>
        </w:rPr>
        <w:t>посочете дата</w:t>
      </w:r>
      <w:r w:rsidR="007033C4" w:rsidRPr="007033C4">
        <w:rPr>
          <w:rFonts w:ascii="Verdana" w:hAnsi="Verdana"/>
          <w:sz w:val="20"/>
          <w:szCs w:val="20"/>
        </w:rPr>
        <w:t xml:space="preserve">] </w:t>
      </w:r>
      <w:r w:rsidRPr="007033C4">
        <w:rPr>
          <w:rFonts w:ascii="Verdana" w:hAnsi="Verdana"/>
          <w:sz w:val="20"/>
          <w:szCs w:val="20"/>
        </w:rPr>
        <w:t xml:space="preserve">[сме сключили </w:t>
      </w:r>
      <w:r w:rsidRPr="005F3DED">
        <w:rPr>
          <w:rFonts w:ascii="Verdana" w:hAnsi="Verdana"/>
          <w:sz w:val="20"/>
          <w:szCs w:val="20"/>
        </w:rPr>
        <w:t>сделката(</w:t>
      </w:r>
      <w:proofErr w:type="spellStart"/>
      <w:r w:rsidRPr="005F3DED">
        <w:rPr>
          <w:rFonts w:ascii="Verdana" w:hAnsi="Verdana"/>
          <w:sz w:val="20"/>
          <w:szCs w:val="20"/>
        </w:rPr>
        <w:t>ите</w:t>
      </w:r>
      <w:proofErr w:type="spellEnd"/>
      <w:r w:rsidRPr="005F3DED">
        <w:rPr>
          <w:rFonts w:ascii="Verdana" w:hAnsi="Verdana"/>
          <w:sz w:val="20"/>
          <w:szCs w:val="20"/>
        </w:rPr>
        <w:t>) с крайния получател, посочена(и) в доклада</w:t>
      </w:r>
      <w:r w:rsidR="0093638C" w:rsidRPr="005F3DED">
        <w:rPr>
          <w:rFonts w:ascii="Verdana" w:hAnsi="Verdana"/>
          <w:sz w:val="20"/>
          <w:szCs w:val="20"/>
        </w:rPr>
        <w:t xml:space="preserve">, </w:t>
      </w:r>
      <w:r w:rsidRPr="005F3DED">
        <w:rPr>
          <w:rFonts w:ascii="Verdana" w:hAnsi="Verdana"/>
          <w:sz w:val="20"/>
          <w:szCs w:val="20"/>
        </w:rPr>
        <w:t>изпратен ви на същата дата като настоящото известие за включване</w:t>
      </w:r>
      <w:r w:rsidRPr="007033C4">
        <w:rPr>
          <w:rFonts w:ascii="Verdana" w:hAnsi="Verdana"/>
          <w:sz w:val="20"/>
          <w:szCs w:val="20"/>
        </w:rPr>
        <w:t xml:space="preserve">, които отговарят на всички </w:t>
      </w:r>
      <w:r w:rsidR="007F4186">
        <w:rPr>
          <w:rFonts w:ascii="Verdana" w:hAnsi="Verdana"/>
          <w:sz w:val="20"/>
          <w:szCs w:val="20"/>
        </w:rPr>
        <w:t xml:space="preserve">изисквания </w:t>
      </w:r>
      <w:r w:rsidRPr="007033C4">
        <w:rPr>
          <w:rFonts w:ascii="Verdana" w:hAnsi="Verdana"/>
          <w:sz w:val="20"/>
          <w:szCs w:val="20"/>
        </w:rPr>
        <w:t xml:space="preserve">за допустимост и в съответствие с [Клауза </w:t>
      </w:r>
      <w:r w:rsidR="0093638C" w:rsidRPr="007033C4">
        <w:rPr>
          <w:rFonts w:ascii="Verdana" w:hAnsi="Verdana"/>
          <w:sz w:val="20"/>
          <w:szCs w:val="20"/>
        </w:rPr>
        <w:t>…………</w:t>
      </w:r>
      <w:r w:rsidRPr="007033C4">
        <w:rPr>
          <w:rFonts w:ascii="Verdana" w:hAnsi="Verdana"/>
          <w:sz w:val="20"/>
          <w:szCs w:val="20"/>
        </w:rPr>
        <w:t xml:space="preserve"> (</w:t>
      </w:r>
      <w:r w:rsidR="0093638C" w:rsidRPr="007033C4">
        <w:rPr>
          <w:rFonts w:ascii="Verdana" w:hAnsi="Verdana"/>
          <w:sz w:val="20"/>
          <w:szCs w:val="20"/>
        </w:rPr>
        <w:t>Включване</w:t>
      </w:r>
      <w:r w:rsidRPr="007033C4">
        <w:rPr>
          <w:rFonts w:ascii="Verdana" w:hAnsi="Verdana"/>
          <w:sz w:val="20"/>
          <w:szCs w:val="20"/>
        </w:rPr>
        <w:t xml:space="preserve">)] ИЛИ [Клауза </w:t>
      </w:r>
      <w:r w:rsidR="0093638C" w:rsidRPr="007033C4">
        <w:rPr>
          <w:rFonts w:ascii="Verdana" w:hAnsi="Verdana"/>
          <w:sz w:val="20"/>
          <w:szCs w:val="20"/>
        </w:rPr>
        <w:t>……………….</w:t>
      </w:r>
      <w:r w:rsidRPr="007033C4">
        <w:rPr>
          <w:rFonts w:ascii="Verdana" w:hAnsi="Verdana"/>
          <w:sz w:val="20"/>
          <w:szCs w:val="20"/>
        </w:rPr>
        <w:t xml:space="preserve"> (Замяна)] от </w:t>
      </w:r>
      <w:r w:rsidR="0093638C" w:rsidRPr="007033C4">
        <w:rPr>
          <w:rFonts w:ascii="Verdana" w:hAnsi="Verdana"/>
          <w:sz w:val="20"/>
          <w:szCs w:val="20"/>
        </w:rPr>
        <w:t>Оперативното споразумение</w:t>
      </w:r>
      <w:r w:rsidRPr="007033C4">
        <w:rPr>
          <w:rFonts w:ascii="Verdana" w:hAnsi="Verdana"/>
          <w:sz w:val="20"/>
          <w:szCs w:val="20"/>
        </w:rPr>
        <w:t xml:space="preserve">, </w:t>
      </w:r>
      <w:r w:rsidR="007033C4">
        <w:rPr>
          <w:rFonts w:ascii="Verdana" w:hAnsi="Verdana"/>
          <w:sz w:val="20"/>
          <w:szCs w:val="20"/>
        </w:rPr>
        <w:t xml:space="preserve">като ви молим </w:t>
      </w:r>
      <w:r w:rsidRPr="007033C4">
        <w:rPr>
          <w:rFonts w:ascii="Verdana" w:hAnsi="Verdana"/>
          <w:sz w:val="20"/>
          <w:szCs w:val="20"/>
        </w:rPr>
        <w:t>да включите тази(</w:t>
      </w:r>
      <w:proofErr w:type="spellStart"/>
      <w:r w:rsidRPr="007033C4">
        <w:rPr>
          <w:rFonts w:ascii="Verdana" w:hAnsi="Verdana"/>
          <w:sz w:val="20"/>
          <w:szCs w:val="20"/>
        </w:rPr>
        <w:t>ите</w:t>
      </w:r>
      <w:proofErr w:type="spellEnd"/>
      <w:r w:rsidRPr="007033C4">
        <w:rPr>
          <w:rFonts w:ascii="Verdana" w:hAnsi="Verdana"/>
          <w:sz w:val="20"/>
          <w:szCs w:val="20"/>
        </w:rPr>
        <w:t xml:space="preserve">) сделка(и) в </w:t>
      </w:r>
      <w:r w:rsidR="007F4186">
        <w:rPr>
          <w:rFonts w:ascii="Verdana" w:hAnsi="Verdana"/>
          <w:sz w:val="20"/>
          <w:szCs w:val="20"/>
        </w:rPr>
        <w:t>под-портфейла по под-продукт ….</w:t>
      </w:r>
      <w:r w:rsidRPr="007033C4">
        <w:rPr>
          <w:rFonts w:ascii="Verdana" w:hAnsi="Verdana"/>
          <w:sz w:val="20"/>
          <w:szCs w:val="20"/>
        </w:rPr>
        <w:t>].</w:t>
      </w:r>
    </w:p>
    <w:p w14:paraId="3394A8B2" w14:textId="600D99AF" w:rsidR="00B2660F" w:rsidRPr="00B2660F" w:rsidRDefault="00B2660F" w:rsidP="005C5A1B">
      <w:pPr>
        <w:jc w:val="both"/>
        <w:rPr>
          <w:rFonts w:ascii="Verdana" w:hAnsi="Verdana"/>
          <w:sz w:val="20"/>
          <w:szCs w:val="20"/>
        </w:rPr>
      </w:pPr>
      <w:r w:rsidRPr="007033C4">
        <w:rPr>
          <w:rFonts w:ascii="Verdana" w:hAnsi="Verdana"/>
          <w:sz w:val="20"/>
          <w:szCs w:val="20"/>
        </w:rPr>
        <w:t xml:space="preserve">Общият </w:t>
      </w:r>
      <w:r w:rsidR="007F4186">
        <w:rPr>
          <w:rFonts w:ascii="Verdana" w:hAnsi="Verdana"/>
          <w:sz w:val="20"/>
          <w:szCs w:val="20"/>
        </w:rPr>
        <w:t>договорен</w:t>
      </w:r>
      <w:r w:rsidRPr="007033C4">
        <w:rPr>
          <w:rFonts w:ascii="Verdana" w:hAnsi="Verdana"/>
          <w:sz w:val="20"/>
          <w:szCs w:val="20"/>
        </w:rPr>
        <w:t xml:space="preserve"> размер на главниц</w:t>
      </w:r>
      <w:r w:rsidR="007F4186">
        <w:rPr>
          <w:rFonts w:ascii="Verdana" w:hAnsi="Verdana"/>
          <w:sz w:val="20"/>
          <w:szCs w:val="20"/>
        </w:rPr>
        <w:t>ите</w:t>
      </w:r>
      <w:r w:rsidRPr="007033C4">
        <w:rPr>
          <w:rFonts w:ascii="Verdana" w:hAnsi="Verdana"/>
          <w:sz w:val="20"/>
          <w:szCs w:val="20"/>
        </w:rPr>
        <w:t xml:space="preserve"> на сделката(</w:t>
      </w:r>
      <w:proofErr w:type="spellStart"/>
      <w:r w:rsidRPr="007033C4">
        <w:rPr>
          <w:rFonts w:ascii="Verdana" w:hAnsi="Verdana"/>
          <w:sz w:val="20"/>
          <w:szCs w:val="20"/>
        </w:rPr>
        <w:t>ите</w:t>
      </w:r>
      <w:proofErr w:type="spellEnd"/>
      <w:r w:rsidRPr="007033C4">
        <w:rPr>
          <w:rFonts w:ascii="Verdana" w:hAnsi="Verdana"/>
          <w:sz w:val="20"/>
          <w:szCs w:val="20"/>
        </w:rPr>
        <w:t>), която(</w:t>
      </w:r>
      <w:proofErr w:type="spellStart"/>
      <w:r w:rsidRPr="007033C4">
        <w:rPr>
          <w:rFonts w:ascii="Verdana" w:hAnsi="Verdana"/>
          <w:sz w:val="20"/>
          <w:szCs w:val="20"/>
        </w:rPr>
        <w:t>ито</w:t>
      </w:r>
      <w:proofErr w:type="spellEnd"/>
      <w:r w:rsidRPr="007033C4">
        <w:rPr>
          <w:rFonts w:ascii="Verdana" w:hAnsi="Verdana"/>
          <w:sz w:val="20"/>
          <w:szCs w:val="20"/>
        </w:rPr>
        <w:t xml:space="preserve">) </w:t>
      </w:r>
      <w:r w:rsidR="007033C4">
        <w:rPr>
          <w:rFonts w:ascii="Verdana" w:hAnsi="Verdana"/>
          <w:sz w:val="20"/>
          <w:szCs w:val="20"/>
        </w:rPr>
        <w:t xml:space="preserve">заявяваме за включване </w:t>
      </w:r>
      <w:r w:rsidRPr="007033C4">
        <w:rPr>
          <w:rFonts w:ascii="Verdana" w:hAnsi="Verdana"/>
          <w:sz w:val="20"/>
          <w:szCs w:val="20"/>
        </w:rPr>
        <w:t xml:space="preserve">е [●]. След включването в </w:t>
      </w:r>
      <w:r w:rsidR="007F4186">
        <w:rPr>
          <w:rFonts w:ascii="Verdana" w:hAnsi="Verdana"/>
          <w:sz w:val="20"/>
          <w:szCs w:val="20"/>
        </w:rPr>
        <w:t>под-</w:t>
      </w:r>
      <w:r w:rsidRPr="007033C4">
        <w:rPr>
          <w:rFonts w:ascii="Verdana" w:hAnsi="Verdana"/>
          <w:sz w:val="20"/>
          <w:szCs w:val="20"/>
        </w:rPr>
        <w:t>портфейл</w:t>
      </w:r>
      <w:r w:rsidR="007F4186">
        <w:rPr>
          <w:rFonts w:ascii="Verdana" w:hAnsi="Verdana"/>
          <w:sz w:val="20"/>
          <w:szCs w:val="20"/>
        </w:rPr>
        <w:t>а по под-продукт …</w:t>
      </w:r>
      <w:r w:rsidRPr="00B2660F">
        <w:rPr>
          <w:rFonts w:ascii="Verdana" w:hAnsi="Verdana"/>
          <w:sz w:val="20"/>
          <w:szCs w:val="20"/>
        </w:rPr>
        <w:t xml:space="preserve"> на тези сделки, действителн</w:t>
      </w:r>
      <w:r w:rsidR="007F4186">
        <w:rPr>
          <w:rFonts w:ascii="Verdana" w:hAnsi="Verdana"/>
          <w:sz w:val="20"/>
          <w:szCs w:val="20"/>
        </w:rPr>
        <w:t>ият</w:t>
      </w:r>
      <w:r w:rsidRPr="00B2660F">
        <w:rPr>
          <w:rFonts w:ascii="Verdana" w:hAnsi="Verdana"/>
          <w:sz w:val="20"/>
          <w:szCs w:val="20"/>
        </w:rPr>
        <w:t xml:space="preserve"> </w:t>
      </w:r>
      <w:r w:rsidR="007F4186">
        <w:rPr>
          <w:rFonts w:ascii="Verdana" w:hAnsi="Verdana"/>
          <w:sz w:val="20"/>
          <w:szCs w:val="20"/>
        </w:rPr>
        <w:t>размер на под-портфейла</w:t>
      </w:r>
      <w:r w:rsidR="007033C4">
        <w:rPr>
          <w:rFonts w:ascii="Verdana" w:hAnsi="Verdana"/>
          <w:sz w:val="20"/>
          <w:szCs w:val="20"/>
        </w:rPr>
        <w:t xml:space="preserve"> </w:t>
      </w:r>
      <w:r w:rsidRPr="00B2660F">
        <w:rPr>
          <w:rFonts w:ascii="Verdana" w:hAnsi="Verdana"/>
          <w:sz w:val="20"/>
          <w:szCs w:val="20"/>
        </w:rPr>
        <w:t>ще бъде [●], а броят на сделките, включени в портфейла, ще бъде</w:t>
      </w:r>
      <w:r w:rsidR="007033C4">
        <w:rPr>
          <w:rFonts w:ascii="Verdana" w:hAnsi="Verdana"/>
          <w:sz w:val="20"/>
          <w:szCs w:val="20"/>
        </w:rPr>
        <w:t xml:space="preserve"> </w:t>
      </w:r>
      <w:r w:rsidRPr="00B2660F">
        <w:rPr>
          <w:rFonts w:ascii="Verdana" w:hAnsi="Verdana"/>
          <w:sz w:val="20"/>
          <w:szCs w:val="20"/>
        </w:rPr>
        <w:t>[●].</w:t>
      </w:r>
    </w:p>
    <w:p w14:paraId="6D876363" w14:textId="4E61D611" w:rsidR="00B2660F" w:rsidRPr="00B2660F" w:rsidRDefault="00B2660F" w:rsidP="007033C4">
      <w:pPr>
        <w:jc w:val="both"/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 xml:space="preserve">Заявяваме, че всички условия, </w:t>
      </w:r>
      <w:r w:rsidR="007F4186">
        <w:rPr>
          <w:rFonts w:ascii="Verdana" w:hAnsi="Verdana"/>
          <w:sz w:val="20"/>
          <w:szCs w:val="20"/>
        </w:rPr>
        <w:t xml:space="preserve">уредени </w:t>
      </w:r>
      <w:r w:rsidRPr="00B2660F">
        <w:rPr>
          <w:rFonts w:ascii="Verdana" w:hAnsi="Verdana"/>
          <w:sz w:val="20"/>
          <w:szCs w:val="20"/>
        </w:rPr>
        <w:t xml:space="preserve">в </w:t>
      </w:r>
      <w:r w:rsidR="007033C4">
        <w:rPr>
          <w:rFonts w:ascii="Verdana" w:hAnsi="Verdana"/>
          <w:sz w:val="20"/>
          <w:szCs w:val="20"/>
        </w:rPr>
        <w:t>Оперативното споразумение</w:t>
      </w:r>
      <w:r w:rsidRPr="00B2660F">
        <w:rPr>
          <w:rFonts w:ascii="Verdana" w:hAnsi="Verdana"/>
          <w:sz w:val="20"/>
          <w:szCs w:val="20"/>
        </w:rPr>
        <w:t xml:space="preserve"> (включително </w:t>
      </w:r>
      <w:r w:rsidR="007F4186">
        <w:rPr>
          <w:rFonts w:ascii="Verdana" w:hAnsi="Verdana"/>
          <w:sz w:val="20"/>
          <w:szCs w:val="20"/>
        </w:rPr>
        <w:t xml:space="preserve">неговите </w:t>
      </w:r>
      <w:r w:rsidRPr="00B2660F">
        <w:rPr>
          <w:rFonts w:ascii="Verdana" w:hAnsi="Verdana"/>
          <w:sz w:val="20"/>
          <w:szCs w:val="20"/>
        </w:rPr>
        <w:t>Приложения) са изпълнени към датата на настоящото Уведомление за включване.</w:t>
      </w:r>
    </w:p>
    <w:p w14:paraId="7DFCC0F3" w14:textId="77777777" w:rsidR="00B2660F" w:rsidRPr="00B2660F" w:rsidRDefault="00B2660F" w:rsidP="00B2660F">
      <w:pPr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>С уважение</w:t>
      </w:r>
    </w:p>
    <w:p w14:paraId="6483315F" w14:textId="77777777" w:rsidR="00B2660F" w:rsidRPr="00B2660F" w:rsidRDefault="00B2660F" w:rsidP="00B2660F">
      <w:pPr>
        <w:rPr>
          <w:rFonts w:ascii="Verdana" w:hAnsi="Verdana"/>
          <w:sz w:val="20"/>
          <w:szCs w:val="20"/>
        </w:rPr>
      </w:pPr>
      <w:r w:rsidRPr="00B2660F">
        <w:rPr>
          <w:rFonts w:ascii="Verdana" w:hAnsi="Verdana"/>
          <w:sz w:val="20"/>
          <w:szCs w:val="20"/>
        </w:rPr>
        <w:t>............................................</w:t>
      </w:r>
    </w:p>
    <w:p w14:paraId="5143A442" w14:textId="66569725" w:rsidR="00B2660F" w:rsidRDefault="00B2660F" w:rsidP="00B2660F">
      <w:r>
        <w:t>[</w:t>
      </w:r>
      <w:r w:rsidR="00EC73A7">
        <w:t>Финансов п</w:t>
      </w:r>
      <w:r>
        <w:t>осредник]</w:t>
      </w:r>
    </w:p>
    <w:p w14:paraId="2B01648D" w14:textId="50DD70DC" w:rsidR="00B2660F" w:rsidRDefault="007033C4" w:rsidP="00B2660F">
      <w:r>
        <w:t xml:space="preserve">Приложения: </w:t>
      </w:r>
      <w:r w:rsidR="00B2660F">
        <w:t>1: Доклад</w:t>
      </w:r>
      <w:r>
        <w:t xml:space="preserve">/Списък с информация за включените </w:t>
      </w:r>
      <w:r w:rsidR="0086133B">
        <w:t>Сделки</w:t>
      </w:r>
      <w:r>
        <w:t xml:space="preserve"> </w:t>
      </w:r>
    </w:p>
    <w:p w14:paraId="6F7B3043" w14:textId="77777777" w:rsidR="00B2660F" w:rsidRDefault="00B2660F" w:rsidP="00B2660F"/>
    <w:sectPr w:rsidR="00B2660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A8014" w14:textId="77777777" w:rsidR="004754B1" w:rsidRDefault="004754B1" w:rsidP="00064F1D">
      <w:pPr>
        <w:spacing w:after="0" w:line="240" w:lineRule="auto"/>
      </w:pPr>
      <w:r>
        <w:separator/>
      </w:r>
    </w:p>
  </w:endnote>
  <w:endnote w:type="continuationSeparator" w:id="0">
    <w:p w14:paraId="6399ECFE" w14:textId="77777777" w:rsidR="004754B1" w:rsidRDefault="004754B1" w:rsidP="00064F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2B80365" w14:textId="77777777" w:rsidR="004754B1" w:rsidRDefault="004754B1" w:rsidP="00064F1D">
      <w:pPr>
        <w:spacing w:after="0" w:line="240" w:lineRule="auto"/>
      </w:pPr>
      <w:r>
        <w:separator/>
      </w:r>
    </w:p>
  </w:footnote>
  <w:footnote w:type="continuationSeparator" w:id="0">
    <w:p w14:paraId="14AA427D" w14:textId="77777777" w:rsidR="004754B1" w:rsidRDefault="004754B1" w:rsidP="00064F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81B3B9" w14:textId="4FAC2CBD" w:rsidR="00064F1D" w:rsidRDefault="00064F1D">
    <w:pPr>
      <w:pStyle w:val="Header"/>
    </w:pPr>
    <w:r>
      <w:rPr>
        <w:noProof/>
      </w:rPr>
      <w:drawing>
        <wp:inline distT="0" distB="0" distL="0" distR="0" wp14:anchorId="1B3D323E" wp14:editId="5369CFE9">
          <wp:extent cx="5760720" cy="677938"/>
          <wp:effectExtent l="0" t="0" r="0" b="8255"/>
          <wp:docPr id="1270752938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779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D1A"/>
    <w:rsid w:val="00024055"/>
    <w:rsid w:val="00064F1D"/>
    <w:rsid w:val="00162D1A"/>
    <w:rsid w:val="001B6041"/>
    <w:rsid w:val="001F68C4"/>
    <w:rsid w:val="00260B6C"/>
    <w:rsid w:val="003307B6"/>
    <w:rsid w:val="004754B1"/>
    <w:rsid w:val="004F7250"/>
    <w:rsid w:val="005C5A1B"/>
    <w:rsid w:val="005F3DED"/>
    <w:rsid w:val="007033C4"/>
    <w:rsid w:val="007F4186"/>
    <w:rsid w:val="0086133B"/>
    <w:rsid w:val="00871C00"/>
    <w:rsid w:val="00923C42"/>
    <w:rsid w:val="0093638C"/>
    <w:rsid w:val="00A824AF"/>
    <w:rsid w:val="00AF56C3"/>
    <w:rsid w:val="00B2660F"/>
    <w:rsid w:val="00BD5668"/>
    <w:rsid w:val="00C85847"/>
    <w:rsid w:val="00CA1CEA"/>
    <w:rsid w:val="00D642A4"/>
    <w:rsid w:val="00EC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E8AF0"/>
  <w15:chartTrackingRefBased/>
  <w15:docId w15:val="{72393E9E-86C3-4D9A-8628-8E7A8801F6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bg-BG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64F1D"/>
  </w:style>
  <w:style w:type="paragraph" w:styleId="Footer">
    <w:name w:val="footer"/>
    <w:basedOn w:val="Normal"/>
    <w:link w:val="FooterChar"/>
    <w:uiPriority w:val="99"/>
    <w:unhideWhenUsed/>
    <w:rsid w:val="00064F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4F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239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Kuzmanova</dc:creator>
  <cp:keywords/>
  <dc:description/>
  <cp:lastModifiedBy>Borislava Stoyanova</cp:lastModifiedBy>
  <cp:revision>2</cp:revision>
  <dcterms:created xsi:type="dcterms:W3CDTF">2024-09-16T12:25:00Z</dcterms:created>
  <dcterms:modified xsi:type="dcterms:W3CDTF">2024-09-16T12:25:00Z</dcterms:modified>
</cp:coreProperties>
</file>